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6E" w:rsidRDefault="0010526E" w:rsidP="0010526E">
      <w:pPr>
        <w:pStyle w:val="Default"/>
        <w:jc w:val="center"/>
        <w:rPr>
          <w:b/>
        </w:rPr>
      </w:pPr>
    </w:p>
    <w:p w:rsidR="0010526E" w:rsidRDefault="0010526E" w:rsidP="0010526E">
      <w:pPr>
        <w:pStyle w:val="Default"/>
        <w:jc w:val="center"/>
        <w:rPr>
          <w:b/>
        </w:rPr>
      </w:pPr>
    </w:p>
    <w:p w:rsidR="0010526E" w:rsidRDefault="0010526E" w:rsidP="0010526E">
      <w:pPr>
        <w:pStyle w:val="Default"/>
        <w:jc w:val="center"/>
        <w:rPr>
          <w:b/>
        </w:rPr>
      </w:pPr>
    </w:p>
    <w:p w:rsidR="0010526E" w:rsidRDefault="0010526E" w:rsidP="0010526E">
      <w:pPr>
        <w:pStyle w:val="Default"/>
        <w:jc w:val="center"/>
        <w:rPr>
          <w:b/>
        </w:rPr>
      </w:pPr>
    </w:p>
    <w:p w:rsidR="0010526E" w:rsidRDefault="0010526E" w:rsidP="0010526E">
      <w:pPr>
        <w:pStyle w:val="Default"/>
        <w:jc w:val="center"/>
        <w:rPr>
          <w:b/>
        </w:rPr>
      </w:pPr>
    </w:p>
    <w:p w:rsidR="0010526E" w:rsidRDefault="0010526E" w:rsidP="0010526E">
      <w:pPr>
        <w:pStyle w:val="Default"/>
        <w:jc w:val="center"/>
        <w:rPr>
          <w:b/>
        </w:rPr>
      </w:pPr>
    </w:p>
    <w:p w:rsidR="0010526E" w:rsidRDefault="0010526E" w:rsidP="0010526E">
      <w:pPr>
        <w:pStyle w:val="Default"/>
        <w:jc w:val="center"/>
        <w:rPr>
          <w:b/>
        </w:rPr>
      </w:pPr>
    </w:p>
    <w:p w:rsidR="0010526E" w:rsidRDefault="0010526E" w:rsidP="0010526E">
      <w:pPr>
        <w:pStyle w:val="Default"/>
        <w:jc w:val="center"/>
        <w:rPr>
          <w:b/>
        </w:rPr>
      </w:pPr>
    </w:p>
    <w:p w:rsidR="0010526E" w:rsidRDefault="0010526E" w:rsidP="0010526E">
      <w:pPr>
        <w:pStyle w:val="Default"/>
        <w:rPr>
          <w:b/>
        </w:rPr>
      </w:pPr>
      <w:bookmarkStart w:id="0" w:name="_GoBack"/>
      <w:bookmarkEnd w:id="0"/>
    </w:p>
    <w:p w:rsidR="0010526E" w:rsidRDefault="0010526E" w:rsidP="0010526E">
      <w:pPr>
        <w:pStyle w:val="Default"/>
        <w:jc w:val="center"/>
        <w:rPr>
          <w:b/>
        </w:rPr>
      </w:pPr>
    </w:p>
    <w:p w:rsidR="0010526E" w:rsidRDefault="0010526E" w:rsidP="0010526E">
      <w:pPr>
        <w:pStyle w:val="Default"/>
        <w:jc w:val="center"/>
        <w:rPr>
          <w:b/>
          <w:bCs/>
        </w:rPr>
      </w:pPr>
      <w:r>
        <w:rPr>
          <w:b/>
        </w:rPr>
        <w:t>I</w:t>
      </w:r>
      <w:r w:rsidRPr="0010526E">
        <w:rPr>
          <w:b/>
        </w:rPr>
        <w:t>šrašas iš Kamajų Antano Strazdo gimnazijos nuostatų</w:t>
      </w:r>
      <w:r>
        <w:t xml:space="preserve"> </w:t>
      </w:r>
      <w:r w:rsidRPr="00503AF8">
        <w:rPr>
          <w:b/>
          <w:bCs/>
        </w:rPr>
        <w:t>V. SAVIVALDA</w:t>
      </w:r>
      <w:r>
        <w:rPr>
          <w:b/>
          <w:bCs/>
        </w:rPr>
        <w:t xml:space="preserve"> skyriaus</w:t>
      </w:r>
    </w:p>
    <w:p w:rsidR="0010526E" w:rsidRPr="00503AF8" w:rsidRDefault="0010526E" w:rsidP="0010526E">
      <w:pPr>
        <w:pStyle w:val="Default"/>
        <w:jc w:val="center"/>
        <w:rPr>
          <w:b/>
          <w:bCs/>
        </w:rPr>
      </w:pPr>
    </w:p>
    <w:p w:rsidR="0010526E" w:rsidRDefault="0010526E" w:rsidP="0010526E">
      <w:pPr>
        <w:pStyle w:val="Default"/>
        <w:jc w:val="both"/>
      </w:pPr>
      <w:r>
        <w:t xml:space="preserve">38. Gimnazijos taryba – aukščiausia Gimnazijos savivaldos institucija, atstovaujanti mokiniams, mokytojams, tėvams (globėjams, rūpintojams) ir vietos bendruomenei: </w:t>
      </w:r>
    </w:p>
    <w:p w:rsidR="0010526E" w:rsidRDefault="0010526E" w:rsidP="0010526E">
      <w:pPr>
        <w:pStyle w:val="Default"/>
        <w:jc w:val="both"/>
      </w:pPr>
      <w:r>
        <w:t xml:space="preserve">38.1. Gimnazijos tarybą sudaro 5 mokytojai, 5 tėvai, 5 mokiniai; </w:t>
      </w:r>
    </w:p>
    <w:p w:rsidR="0010526E" w:rsidRDefault="0010526E" w:rsidP="0010526E">
      <w:pPr>
        <w:pStyle w:val="Default"/>
        <w:jc w:val="both"/>
      </w:pPr>
      <w:r>
        <w:t xml:space="preserve">38.2. tėvus į Gimnazijos tarybą renka Tėvų komitetas, mokytojus – Mokytojų taryba, 8 – 4g gimnazijos klasių mokinius – klasių bendruomenės iš pasiūlytų ir pasisiūliusių kandidatų. Gimnazijos taryba renkama dvejiems metams, ta pačia rinkimo tvarka papildant išėjusius narius; </w:t>
      </w:r>
    </w:p>
    <w:p w:rsidR="0010526E" w:rsidRDefault="0010526E" w:rsidP="0010526E">
      <w:pPr>
        <w:pStyle w:val="Default"/>
        <w:jc w:val="both"/>
      </w:pPr>
      <w:r>
        <w:t xml:space="preserve">38.3. Gimnazijos tarybos pirmininką renka tarybos nariai atviru balsavimu, balsų dauguma. Siūlyti kandidatus, kelti savo kandidatūrą turi teisę bet kuris Tarybos narys. Gimnazijos vadovas negali būti tarybos pirmininku; </w:t>
      </w:r>
    </w:p>
    <w:p w:rsidR="0010526E" w:rsidRDefault="0010526E" w:rsidP="0010526E">
      <w:pPr>
        <w:pStyle w:val="Default"/>
        <w:jc w:val="both"/>
      </w:pPr>
      <w:r>
        <w:t xml:space="preserve">38.4. posėdis yra teisėtas, jei jame dalyvauja ne mažiau kaip du trečdaliai visų jos narių ir yra atstovaujamos visos šalys. Nutarimai priimami dalyvaujančiųjų posėdyje balsų dauguma, atviru balsavimu. Balsams pasiskirsčius po lygiai, lemia Tarybos pirmininko balsas. Tarybos posėdžius kviečia, juos organizuoja ir jiems pirmininkauja Tarybos pirmininkas; </w:t>
      </w:r>
    </w:p>
    <w:p w:rsidR="0010526E" w:rsidRDefault="0010526E" w:rsidP="0010526E">
      <w:pPr>
        <w:pStyle w:val="Default"/>
        <w:jc w:val="both"/>
      </w:pPr>
      <w:r>
        <w:t xml:space="preserve">38.5. Gimnazijos taryba už veiklą kasmet atsiskaito ją rinkusiems Gimnazijos bendruomenės nariams; </w:t>
      </w:r>
    </w:p>
    <w:p w:rsidR="0010526E" w:rsidRDefault="0010526E" w:rsidP="0010526E">
      <w:pPr>
        <w:pStyle w:val="Default"/>
        <w:jc w:val="both"/>
      </w:pPr>
      <w:r>
        <w:t xml:space="preserve">38.6. Gimnazijos direktorius, Gimnazijos savininkas, švietimo priežiūrą vykdančios institucijos, nustačiusios, kad Gimnazijos tarybos priimti sprendimai prieštarauja kitiems Gimnazijos veiklą reglamentuojantiems teisės aktams ar yra priimti nemotyvuotai, siūlo Gimnazijos tarybai juos svartyti iš naujo. Gimnazijos tarybai atsisakius, ginčas sprendžiamas įstatymų nustatyta tvarka; </w:t>
      </w:r>
    </w:p>
    <w:p w:rsidR="0010526E" w:rsidRDefault="0010526E" w:rsidP="0010526E">
      <w:pPr>
        <w:pStyle w:val="Default"/>
        <w:jc w:val="both"/>
      </w:pPr>
      <w:r>
        <w:t xml:space="preserve">38.7. į Gimnazijos tarybos posėdį gali būti kviečiami Gimnazijos bendruomenės nariai, organizacijų bei įstaigų atstovai be balso teisės; </w:t>
      </w:r>
    </w:p>
    <w:p w:rsidR="0010526E" w:rsidRDefault="0010526E" w:rsidP="0010526E">
      <w:pPr>
        <w:pStyle w:val="Default"/>
        <w:jc w:val="both"/>
      </w:pPr>
      <w:r>
        <w:t xml:space="preserve">38.8. Gimnazijos taryba privalo rinktis ne rečiau kaip kartą per pusmetį; </w:t>
      </w:r>
    </w:p>
    <w:p w:rsidR="0010526E" w:rsidRDefault="0010526E" w:rsidP="0010526E">
      <w:pPr>
        <w:pStyle w:val="Default"/>
        <w:jc w:val="both"/>
      </w:pPr>
      <w:r>
        <w:t xml:space="preserve">38.9. Gimnazijos taryba: </w:t>
      </w:r>
    </w:p>
    <w:p w:rsidR="0010526E" w:rsidRDefault="0010526E" w:rsidP="0010526E">
      <w:pPr>
        <w:pStyle w:val="Default"/>
        <w:jc w:val="both"/>
      </w:pPr>
      <w:r>
        <w:t xml:space="preserve">38.9.1. teikia siūlymų dėl Gimnazijos strateginių tikslų, uždavinių ir jų įgyvendinimo priemonių; </w:t>
      </w:r>
    </w:p>
    <w:p w:rsidR="0010526E" w:rsidRDefault="0010526E" w:rsidP="0010526E">
      <w:pPr>
        <w:pStyle w:val="Default"/>
        <w:jc w:val="both"/>
      </w:pPr>
      <w:r>
        <w:t xml:space="preserve">38.9.2. aptaria siūlymus dėl vadovėlių užsakymo, mokinių žinių ir gebėjimų vertinimo sistemos parinkimo, papildomos veiklos ir renginių organizavimo; </w:t>
      </w:r>
    </w:p>
    <w:p w:rsidR="0010526E" w:rsidRDefault="0010526E" w:rsidP="0010526E">
      <w:pPr>
        <w:pStyle w:val="Default"/>
        <w:jc w:val="both"/>
      </w:pPr>
      <w:r>
        <w:t>38.9.3. pritaria Gimnazijos strateginiam planui, Gimnazijos metiniam veiklos planui, Gimnazijos ugdymo planui, Gimnazijos darbo tvarkos taisyklėms, Gimnazijos vidaus tvarkos taisyklėms, Nuostatams, jų pakeitimams ir papildymams, kitiems Gimnaz</w:t>
      </w:r>
      <w:r>
        <w:t xml:space="preserve">ijos veiklą reglamentuojantiems </w:t>
      </w:r>
      <w:r>
        <w:t xml:space="preserve">dokumentams, teikiamiems Gimnazijos direktoriaus; </w:t>
      </w:r>
    </w:p>
    <w:p w:rsidR="0010526E" w:rsidRDefault="0010526E" w:rsidP="0010526E">
      <w:pPr>
        <w:pStyle w:val="Default"/>
        <w:pageBreakBefore/>
        <w:jc w:val="both"/>
      </w:pPr>
      <w:r>
        <w:lastRenderedPageBreak/>
        <w:t xml:space="preserve">38.9.4. teikia siūlymų Gimnazijos direktoriui dėl Nuostatų pakeitimo ar papildymo, Gimnazijos vidaus struktūros tobulinimo, vidaus tvarkos bei darbo tvarkos taisyklių pakeitimo ar papildymo, dėl Gimnazijos veiklos tobulinimo; </w:t>
      </w:r>
    </w:p>
    <w:p w:rsidR="0010526E" w:rsidRDefault="0010526E" w:rsidP="0010526E">
      <w:pPr>
        <w:pStyle w:val="Default"/>
        <w:jc w:val="both"/>
      </w:pPr>
      <w:r>
        <w:t xml:space="preserve">38.9.5. teikia siūlymų Rokiškio rajono savivaldybės tarybai dėl Gimnazijos materialinio aprūpinimo, veiklos tobulinimo; </w:t>
      </w:r>
    </w:p>
    <w:p w:rsidR="0010526E" w:rsidRDefault="0010526E" w:rsidP="0010526E">
      <w:pPr>
        <w:pStyle w:val="Default"/>
        <w:jc w:val="both"/>
      </w:pPr>
      <w:r>
        <w:t xml:space="preserve">38.9.6. svarsto mokytojų metodinės tarybos, mokinių ir tėvų (globėjų, rūpintojų) savivaldos institucijų ar Gimnazijos bendruomenės narių iniciatyvas ir teikia siūlymų Gimnazijos direktoriui; </w:t>
      </w:r>
    </w:p>
    <w:p w:rsidR="0010526E" w:rsidRDefault="0010526E" w:rsidP="0010526E">
      <w:pPr>
        <w:pStyle w:val="Default"/>
        <w:jc w:val="both"/>
      </w:pPr>
      <w:r>
        <w:t xml:space="preserve">38.9.7. teikia siūlymų dėl Gimnazijos direktoriaus ir pavaduotojų atestacijos, Gimnazijos darbo tobulinimo, saugių mokinių ugdymo ir darbo sąlygų sudarymo, talkina formuojant Gimnazijos materialinius, finansinius ir intelektinius išteklius, svarsto Gimnazijos lėšų naudojimo klausimus; </w:t>
      </w:r>
    </w:p>
    <w:p w:rsidR="0010526E" w:rsidRDefault="0010526E" w:rsidP="0010526E">
      <w:pPr>
        <w:pStyle w:val="Default"/>
        <w:jc w:val="both"/>
      </w:pPr>
      <w:r>
        <w:t xml:space="preserve">38.9.8. vykstant konkursui vadovo pareigoms užimti, į komisijos narius teikia Tarybos narius teisės aktų nustatyta tvarka; </w:t>
      </w:r>
    </w:p>
    <w:p w:rsidR="0010526E" w:rsidRDefault="0010526E" w:rsidP="0010526E">
      <w:pPr>
        <w:pStyle w:val="Default"/>
        <w:jc w:val="both"/>
      </w:pPr>
      <w:r>
        <w:t xml:space="preserve">38.9.9. svarsto kitus Gimnazijos direktoriaus teikiamus klausimus; </w:t>
      </w:r>
    </w:p>
    <w:p w:rsidR="0010526E" w:rsidRDefault="0010526E" w:rsidP="0010526E">
      <w:pPr>
        <w:pStyle w:val="Default"/>
        <w:jc w:val="both"/>
      </w:pPr>
      <w:r>
        <w:t xml:space="preserve">38.9.10. gali sustabdyti kitų Gimnazijos savivaldos institucijų sprendimų įgyvendinimą, kol jų teisingumą ir teisėtumą ištirs kompetentingos institucijos. </w:t>
      </w:r>
    </w:p>
    <w:p w:rsidR="0010526E" w:rsidRDefault="0010526E" w:rsidP="0010526E"/>
    <w:p w:rsidR="0010526E" w:rsidRDefault="0010526E" w:rsidP="0010526E">
      <w:pPr>
        <w:pStyle w:val="Default"/>
        <w:jc w:val="both"/>
      </w:pPr>
    </w:p>
    <w:p w:rsidR="0010526E" w:rsidRDefault="0010526E" w:rsidP="0010526E">
      <w:pPr>
        <w:pStyle w:val="Default"/>
        <w:jc w:val="both"/>
      </w:pPr>
    </w:p>
    <w:p w:rsidR="0010526E" w:rsidRDefault="0010526E" w:rsidP="0010526E">
      <w:pPr>
        <w:pStyle w:val="Default"/>
        <w:pageBreakBefore/>
        <w:jc w:val="both"/>
      </w:pPr>
      <w:r>
        <w:lastRenderedPageBreak/>
        <w:t xml:space="preserve">38.9.4. teikia siūlymų Gimnazijos direktoriui dėl Nuostatų pakeitimo ar papildymo, Gimnazijos vidaus struktūros tobulinimo, vidaus tvarkos bei darbo tvarkos taisyklių pakeitimo ar papildymo, dėl Gimnazijos veiklos tobulinimo; </w:t>
      </w:r>
    </w:p>
    <w:p w:rsidR="0010526E" w:rsidRDefault="0010526E" w:rsidP="0010526E">
      <w:pPr>
        <w:pStyle w:val="Default"/>
        <w:jc w:val="both"/>
      </w:pPr>
      <w:r>
        <w:t xml:space="preserve">38.9.5. teikia siūlymų Rokiškio rajono savivaldybės tarybai dėl Gimnazijos materialinio aprūpinimo, veiklos tobulinimo; </w:t>
      </w:r>
    </w:p>
    <w:p w:rsidR="0010526E" w:rsidRDefault="0010526E" w:rsidP="0010526E">
      <w:pPr>
        <w:pStyle w:val="Default"/>
        <w:jc w:val="both"/>
      </w:pPr>
      <w:r>
        <w:t xml:space="preserve">38.9.6. svarsto mokytojų metodinės tarybos, mokinių ir tėvų (globėjų, rūpintojų) savivaldos institucijų ar Gimnazijos bendruomenės narių iniciatyvas ir teikia siūlymų Gimnazijos direktoriui; </w:t>
      </w:r>
    </w:p>
    <w:p w:rsidR="0010526E" w:rsidRDefault="0010526E" w:rsidP="0010526E">
      <w:pPr>
        <w:pStyle w:val="Default"/>
        <w:jc w:val="both"/>
      </w:pPr>
      <w:r>
        <w:t xml:space="preserve">38.9.7. teikia siūlymų dėl Gimnazijos direktoriaus ir pavaduotojų atestacijos, Gimnazijos darbo tobulinimo, saugių mokinių ugdymo ir darbo sąlygų sudarymo, talkina formuojant Gimnazijos materialinius, finansinius ir intelektinius išteklius, svarsto Gimnazijos lėšų naudojimo klausimus; </w:t>
      </w:r>
    </w:p>
    <w:p w:rsidR="0010526E" w:rsidRDefault="0010526E" w:rsidP="0010526E">
      <w:pPr>
        <w:pStyle w:val="Default"/>
        <w:jc w:val="both"/>
      </w:pPr>
      <w:r>
        <w:t xml:space="preserve">38.9.8. vykstant konkursui vadovo pareigoms užimti, į komisijos narius teikia Tarybos narius teisės aktų nustatyta tvarka; </w:t>
      </w:r>
    </w:p>
    <w:p w:rsidR="0010526E" w:rsidRDefault="0010526E" w:rsidP="0010526E">
      <w:pPr>
        <w:pStyle w:val="Default"/>
        <w:jc w:val="both"/>
      </w:pPr>
      <w:r>
        <w:t xml:space="preserve">38.9.9. svarsto kitus Gimnazijos direktoriaus teikiamus klausimus; </w:t>
      </w:r>
    </w:p>
    <w:p w:rsidR="0010526E" w:rsidRDefault="0010526E" w:rsidP="0010526E">
      <w:pPr>
        <w:pStyle w:val="Default"/>
        <w:jc w:val="both"/>
      </w:pPr>
      <w:r>
        <w:t xml:space="preserve">38.9.10. gali sustabdyti kitų Gimnazijos savivaldos institucijų sprendimų įgyvendinimą, kol jų teisingumą ir teisėtumą ištirs kompetentingos institucijos. </w:t>
      </w:r>
    </w:p>
    <w:p w:rsidR="00DD3F2E" w:rsidRDefault="00DD3F2E"/>
    <w:sectPr w:rsidR="00DD3F2E" w:rsidSect="0010526E">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6E"/>
    <w:rsid w:val="0010526E"/>
    <w:rsid w:val="00DD3F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0526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0526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9CAA-9292-4F69-8FF5-DC6BCFC0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3071</Words>
  <Characters>1752</Characters>
  <Application>Microsoft Office Word</Application>
  <DocSecurity>0</DocSecurity>
  <Lines>14</Lines>
  <Paragraphs>9</Paragraphs>
  <ScaleCrop>false</ScaleCrop>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Olivija</dc:creator>
  <cp:lastModifiedBy>Olivija</cp:lastModifiedBy>
  <cp:revision>1</cp:revision>
  <dcterms:created xsi:type="dcterms:W3CDTF">2015-01-27T08:54:00Z</dcterms:created>
  <dcterms:modified xsi:type="dcterms:W3CDTF">2015-01-27T08:59:00Z</dcterms:modified>
</cp:coreProperties>
</file>